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5F" w:rsidRDefault="00E95F5F"/>
    <w:tbl>
      <w:tblPr>
        <w:tblW w:w="5304" w:type="pct"/>
        <w:tblCellSpacing w:w="0" w:type="dxa"/>
        <w:tblInd w:w="-709" w:type="dxa"/>
        <w:tblCellMar>
          <w:left w:w="0" w:type="dxa"/>
          <w:right w:w="0" w:type="dxa"/>
        </w:tblCellMar>
        <w:tblLook w:val="04A0"/>
      </w:tblPr>
      <w:tblGrid>
        <w:gridCol w:w="9924"/>
      </w:tblGrid>
      <w:tr w:rsidR="00E95592" w:rsidRPr="00E95592" w:rsidTr="00657EF0">
        <w:trPr>
          <w:tblCellSpacing w:w="0" w:type="dxa"/>
        </w:trPr>
        <w:tc>
          <w:tcPr>
            <w:tcW w:w="5000" w:type="pct"/>
            <w:vAlign w:val="center"/>
            <w:hideMark/>
          </w:tcPr>
          <w:p w:rsidR="00C10E8A" w:rsidRDefault="00492920" w:rsidP="00C10E8A">
            <w:pPr>
              <w:spacing w:before="75" w:after="75" w:line="240" w:lineRule="auto"/>
              <w:ind w:right="105"/>
              <w:jc w:val="center"/>
              <w:textAlignment w:val="top"/>
              <w:rPr>
                <w:rFonts w:eastAsia="Times New Roman"/>
                <w:b/>
                <w:bCs/>
                <w:i/>
                <w:iCs/>
                <w:noProof/>
                <w:color w:val="C00000"/>
                <w:sz w:val="56"/>
                <w:szCs w:val="56"/>
              </w:rPr>
            </w:pPr>
            <w:r w:rsidRPr="00492920">
              <w:rPr>
                <w:rFonts w:eastAsia="Times New Roman"/>
                <w:b/>
                <w:bCs/>
                <w:i/>
                <w:iCs/>
                <w:color w:val="C00000"/>
                <w:sz w:val="56"/>
                <w:szCs w:val="56"/>
              </w:rPr>
              <w:pict>
                <v:shapetype id="_x0000_t158" coordsize="21600,21600" o:spt="158" adj="1404,10800" path="m@37@0c@38@3@39@1@40@0@41@3@42@1@43@0m@30@4c@31@5@32@6@33@4@34@5@35@6@36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textpathok="t" o:connecttype="custom" o:connectlocs="@40,@0;@51,10800;@33,@4;@50,10800" o:connectangles="270,180,90,0"/>
                  <v:textpath on="t" fitshape="t" xscale="t"/>
                  <v:handles>
                    <v:h position="topLeft,#0" yrange="0,2229"/>
                    <v:h position="#1,bottomRight" xrange="8640,12960"/>
                  </v:handles>
                  <o:lock v:ext="edit" text="t" shapetype="t"/>
                </v:shapetype>
                <v:shape id="_x0000_i1025" type="#_x0000_t158" style="width:368.35pt;height:51.9pt" fillcolor="#3cf" strokecolor="#009" strokeweight="1pt">
                  <v:shadow on="t" color="#009" offset="7pt,-7pt"/>
                  <v:textpath style="font-family:&quot;Impact&quot;;v-text-spacing:52429f;v-text-kern:t" trim="t" fitpath="t" xscale="f" string="Игротека в кругу семьи."/>
                </v:shape>
              </w:pict>
            </w:r>
          </w:p>
          <w:p w:rsidR="00E95F5F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E95592" w:rsidRPr="00122C0F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C0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Уважаемые родители! Вам предлагаются игры, которые помогут Вашему</w:t>
            </w:r>
            <w:r w:rsidR="00E95F5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122C0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Ребёнку подружиться со словом, научат рассказывать, отыскивать интересные слова, а в итоге сделать речь Вашего Ребёнка богаче и разнообразнее.</w:t>
            </w:r>
          </w:p>
          <w:p w:rsidR="00E95592" w:rsidRPr="00122C0F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C0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Эти игры могут быть интересны и полезны всем членам семьи. В них можно играть в выходные дни, праздники, в будние дни вечерами, когда взрослые и дети собираются вместе после очередного рабочего дня.</w:t>
            </w:r>
          </w:p>
          <w:p w:rsidR="00E95592" w:rsidRPr="00122C0F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C0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 время игры со словом учитывайте настроение Ребёнка, его возможности и способности.</w:t>
            </w:r>
          </w:p>
          <w:p w:rsidR="00E95592" w:rsidRPr="00122C0F" w:rsidRDefault="00C10E8A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122C0F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-1968500</wp:posOffset>
                  </wp:positionV>
                  <wp:extent cx="1581150" cy="1405255"/>
                  <wp:effectExtent l="19050" t="0" r="0" b="0"/>
                  <wp:wrapTight wrapText="bothSides">
                    <wp:wrapPolygon edited="0">
                      <wp:start x="-260" y="0"/>
                      <wp:lineTo x="-260" y="21376"/>
                      <wp:lineTo x="21600" y="21376"/>
                      <wp:lineTo x="21600" y="0"/>
                      <wp:lineTo x="-260" y="0"/>
                    </wp:wrapPolygon>
                  </wp:wrapTight>
                  <wp:docPr id="3" name="Рисунок 6" descr="http://www.allforchildren.ru/pictures/books_s/book0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llforchildren.ru/pictures/books_s/book0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405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5592" w:rsidRPr="00122C0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Играйте с Ребёнком на равных, поощряйте его ответы, радуйтесь успехам и маленьким победам!</w:t>
            </w:r>
          </w:p>
          <w:p w:rsidR="00333930" w:rsidRPr="00E95592" w:rsidRDefault="00333930" w:rsidP="004D0303">
            <w:pPr>
              <w:spacing w:before="75" w:after="75" w:line="240" w:lineRule="auto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"Только весёлые слова".</w:t>
            </w:r>
          </w:p>
          <w:p w:rsidR="00E95592" w:rsidRPr="00E95592" w:rsidRDefault="00E95592" w:rsidP="00333930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Играть лучше в кругу. Кто-то из играющих определяет тему. Нужно называть по очереди,</w:t>
            </w:r>
            <w:r w:rsidR="00485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допустим, только весёлые слова. Первый игрок произносит: "Клоун". Второй: "Радость". Третий: "Смех" и т. д. Игра движется по кругу до тех пор, пока слова не иссякнут.</w:t>
            </w: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 сменить тему и называть только зелёные слова (например, огурец, ёлка, карандаш и т. д.), только круглые (например, часы, Колобок, колесо и т. д.).</w:t>
            </w:r>
          </w:p>
          <w:p w:rsidR="00333930" w:rsidRPr="00E95592" w:rsidRDefault="0033393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2"/>
                <w:szCs w:val="32"/>
              </w:rPr>
            </w:pP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"Автобиография".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Вначале кто-то из Взрослых берёт на себя ведущую роль и представляет себя предметом, вещью или явлением и от его имени ведёт рассказ. Остальные игроки должны его внимательно выслушать и путём наводящих вопросов выяснить, о ком или о чём идёт речь. Тот из игроков, который это угадает, попробует взять на себя роль Ведущего и перевоплотиться в какой-либо предмет или явление.</w:t>
            </w: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Например, "Я есть в доме у каждого человека. Хрупкая, прозрачная, неизящная. От небрежного обращения погибаю и становится темно не только в душе:". (Лампочка).</w:t>
            </w:r>
          </w:p>
          <w:p w:rsidR="00AC1C10" w:rsidRDefault="00AC1C1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1C10" w:rsidRPr="00E95592" w:rsidRDefault="00AC1C1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592" w:rsidRPr="00E95592" w:rsidRDefault="00AC1C10" w:rsidP="00AC1C10">
            <w:pPr>
              <w:spacing w:before="75" w:after="75" w:line="240" w:lineRule="auto"/>
              <w:ind w:left="105" w:right="105" w:firstLine="400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36"/>
                <w:szCs w:val="3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3884295</wp:posOffset>
                  </wp:positionH>
                  <wp:positionV relativeFrom="paragraph">
                    <wp:posOffset>8255</wp:posOffset>
                  </wp:positionV>
                  <wp:extent cx="1988185" cy="1647825"/>
                  <wp:effectExtent l="19050" t="0" r="0" b="0"/>
                  <wp:wrapTight wrapText="bothSides">
                    <wp:wrapPolygon edited="0">
                      <wp:start x="-207" y="0"/>
                      <wp:lineTo x="-207" y="21475"/>
                      <wp:lineTo x="21524" y="21475"/>
                      <wp:lineTo x="21524" y="0"/>
                      <wp:lineTo x="-207" y="0"/>
                    </wp:wrapPolygon>
                  </wp:wrapTight>
                  <wp:docPr id="9" name="Рисунок 9" descr="J:\дети_рисунки\Копия 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:\дети_рисунки\Копия 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18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5592"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"Волшебная цепочка".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проводится в кругу. Кто-то из взрослых называет какое-либо слово, допустим, "мёд", и спрашивает у игрока, стоящего рядом, что он представляет себе, когда слышит это слово?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Дальше кто-то из членов семьи отвечает, например, "пчелу". Следующий игрок, услышав слово "пчела", должен назвать новое слово, которое по смыслу подходит предыдущему, например, "боль" и т. д. Что может получиться?</w:t>
            </w: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Мёд - пчела - боль - красный крест - флаг - страна - Россия - Москва - красная площадь и т. д.</w:t>
            </w:r>
          </w:p>
          <w:p w:rsidR="00333930" w:rsidRPr="00E95592" w:rsidRDefault="0033393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"Слова мячики".</w:t>
            </w: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Ребёнок и взрослый играют в паре. Взрослый бросает ребёнку мяч и одновременно произносит слово, допустим, "Тихий". Ребёнок должен вернуть мяч и произнести слово с противоположным значением "Громкий". Затем игроки меняются ролями. Теперь уже Ребёнок первым произносит слово, а взрослый подбирает к нему слово с противоположным значением.</w:t>
            </w:r>
          </w:p>
          <w:p w:rsidR="00333930" w:rsidRPr="00E95592" w:rsidRDefault="0033393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2"/>
                <w:szCs w:val="32"/>
              </w:rPr>
            </w:pP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"Антонимы в сказках и фильмах".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Взрослый предлагает детям поиграть со Сказкой, объясняя, что он будет произносить название - антоним, а дети должны будут угадать истинное название - антоним, а Ребёнок должен будет угадать истинное название Сказки.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Примеры заданий: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"Зелёный платочек" - ("Красная шапочка");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"Мышь в лаптях" - ("Кот в сапогах");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"Рассказ о простой курочке" - ("Сказка о золотой рыбке");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"Знайка в Лунной деревне" - ("Незнайка в Солнечном городе");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"Бэби - короткий носок" - "Пэппи - длинный чулок");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"Рассказ о живой крестьянке и одном слабаке" - ("Сказка о мёртвой царевне и семи богатырях");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"Один из Молоково" - "Трое из Простоквашино");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"Крестьянка под тыквой" - ("Принцесса на горошине");</w:t>
            </w: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"Деревянный замочек" - ("Золотой ключик");</w:t>
            </w:r>
          </w:p>
          <w:p w:rsidR="00333930" w:rsidRDefault="0033393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2"/>
                <w:szCs w:val="32"/>
              </w:rPr>
            </w:pPr>
          </w:p>
          <w:p w:rsidR="00E95592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 xml:space="preserve">                                          </w:t>
            </w:r>
            <w:r w:rsidR="00E95592"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"Если вдруг:"</w:t>
            </w:r>
          </w:p>
          <w:p w:rsidR="00E95F5F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</w:pPr>
          </w:p>
          <w:p w:rsidR="00E95592" w:rsidRPr="00E95592" w:rsidRDefault="00E95592" w:rsidP="00C10E8A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Ребёнку предлагается какая-либо необычная ситуация, из которой он должен найти выход, высказать свою точку зрения.</w:t>
            </w:r>
            <w:r w:rsidR="00485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Например, е</w:t>
            </w: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сли вдруг на Земле исчезнут:</w:t>
            </w:r>
          </w:p>
          <w:p w:rsidR="00E95592" w:rsidRPr="00E95592" w:rsidRDefault="00E95592" w:rsidP="00E95592">
            <w:pPr>
              <w:numPr>
                <w:ilvl w:val="0"/>
                <w:numId w:val="1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пуговицы;</w:t>
            </w:r>
          </w:p>
          <w:p w:rsidR="00E95592" w:rsidRPr="00E95592" w:rsidRDefault="00E30723" w:rsidP="00E95592">
            <w:pPr>
              <w:numPr>
                <w:ilvl w:val="0"/>
                <w:numId w:val="1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-1033780</wp:posOffset>
                  </wp:positionV>
                  <wp:extent cx="1143000" cy="1009650"/>
                  <wp:effectExtent l="19050" t="0" r="0" b="0"/>
                  <wp:wrapSquare wrapText="bothSides"/>
                  <wp:docPr id="14" name="Рисунок 1" descr="http://www.allforchildren.ru/pictures/books_s/book0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lforchildren.ru/pictures/books_s/book0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5592"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Все ножницы;</w:t>
            </w:r>
          </w:p>
          <w:p w:rsidR="00E95592" w:rsidRPr="00E95592" w:rsidRDefault="00E95592" w:rsidP="00E95592">
            <w:pPr>
              <w:numPr>
                <w:ilvl w:val="0"/>
                <w:numId w:val="1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Все спички;</w:t>
            </w:r>
          </w:p>
          <w:p w:rsidR="00E95592" w:rsidRPr="00E95592" w:rsidRDefault="00E95592" w:rsidP="00E95592">
            <w:pPr>
              <w:numPr>
                <w:ilvl w:val="0"/>
                <w:numId w:val="1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учебники или книги и т. д.</w:t>
            </w:r>
          </w:p>
          <w:p w:rsidR="00E95592" w:rsidRPr="00E95592" w:rsidRDefault="00E95592" w:rsidP="00C10E8A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Что произойдёт?</w:t>
            </w:r>
            <w:r w:rsidR="00485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Чем это можно заменить?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Ребёнок может ответить: "Если вдруг на Земле исчезнут все пуговицы, ничего страшного не произойдёт, потому что их можно заменить: верёвочками, липучками, крючочками, кнопочками, ремнём, поясом и т. д."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 предложить Ребёнку и другие ситуации, например, если бы у меня была:</w:t>
            </w:r>
          </w:p>
          <w:p w:rsidR="00E95592" w:rsidRPr="00E95592" w:rsidRDefault="00E95592" w:rsidP="00E95592">
            <w:pPr>
              <w:numPr>
                <w:ilvl w:val="0"/>
                <w:numId w:val="2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Живая вода;</w:t>
            </w:r>
          </w:p>
          <w:p w:rsidR="00E95592" w:rsidRPr="00E95592" w:rsidRDefault="00E95592" w:rsidP="00E95592">
            <w:pPr>
              <w:numPr>
                <w:ilvl w:val="0"/>
                <w:numId w:val="2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Цветик-семицветик;</w:t>
            </w:r>
          </w:p>
          <w:p w:rsidR="00E95592" w:rsidRPr="00E95592" w:rsidRDefault="00E95592" w:rsidP="00E95592">
            <w:pPr>
              <w:numPr>
                <w:ilvl w:val="0"/>
                <w:numId w:val="2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Сапоги-скороходы;</w:t>
            </w:r>
          </w:p>
          <w:p w:rsidR="00E95592" w:rsidRDefault="00E95592" w:rsidP="00E95592">
            <w:pPr>
              <w:numPr>
                <w:ilvl w:val="0"/>
                <w:numId w:val="2"/>
              </w:numPr>
              <w:spacing w:before="75" w:after="75" w:line="240" w:lineRule="auto"/>
              <w:ind w:left="555" w:right="210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Ковёр-самолёт и т. д.</w:t>
            </w:r>
          </w:p>
          <w:p w:rsidR="00333930" w:rsidRPr="00E95592" w:rsidRDefault="00333930" w:rsidP="00C10E8A">
            <w:pPr>
              <w:spacing w:before="75" w:after="75" w:line="240" w:lineRule="auto"/>
              <w:ind w:left="555" w:right="21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"Подбери слово".</w:t>
            </w:r>
          </w:p>
          <w:p w:rsidR="00E95F5F" w:rsidRPr="00E95592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Ребёнку предлагается подобрать к любому предмету, объекту, явлению слова, обозначающие признаки. Например, зима какая? (Холодная, снежная, морозная). Снег какой? (Белый, пушистый, мягкий, чистый).</w:t>
            </w:r>
          </w:p>
          <w:p w:rsidR="00333930" w:rsidRPr="00E95592" w:rsidRDefault="0033393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t>"Кто что умеет делать".</w:t>
            </w:r>
          </w:p>
          <w:p w:rsidR="00E95F5F" w:rsidRPr="00E95592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</w:p>
          <w:p w:rsid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Ребёнку предлагается подобрать к предмету, объекту как можно больше слов-действий. Например, что умеет делать кошка? (мурлыкать, выгибать спину, царапаться, прагать, бегать, спать, играть, царапаться, и т. д.).</w:t>
            </w:r>
          </w:p>
          <w:p w:rsidR="00333930" w:rsidRPr="00E95592" w:rsidRDefault="0033393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2"/>
                <w:szCs w:val="32"/>
              </w:rPr>
            </w:pPr>
          </w:p>
          <w:p w:rsidR="00E95F5F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</w:pPr>
          </w:p>
          <w:p w:rsidR="00E95F5F" w:rsidRDefault="00E95F5F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</w:pP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color w:val="C00000"/>
                <w:sz w:val="36"/>
                <w:szCs w:val="36"/>
              </w:rPr>
            </w:pPr>
            <w:r w:rsidRPr="00C10E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</w:rPr>
              <w:lastRenderedPageBreak/>
              <w:t>"Весёлые рифмы".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Играющие должны подбирать к словам рифмы.</w:t>
            </w:r>
          </w:p>
          <w:p w:rsidR="00E95592" w:rsidRPr="00E95592" w:rsidRDefault="00AC1C10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Свечка - :</w:t>
            </w:r>
            <w:r w:rsidR="00E95592"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печка;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Трубы - : губы;</w:t>
            </w:r>
          </w:p>
          <w:p w:rsidR="00E95592" w:rsidRPr="00E95592" w:rsidRDefault="00E95592" w:rsidP="00E95592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Ракетка - пипетка;</w:t>
            </w:r>
          </w:p>
          <w:p w:rsidR="00C10E8A" w:rsidRDefault="00E95592" w:rsidP="00C10E8A">
            <w:pPr>
              <w:spacing w:before="75" w:after="75" w:line="240" w:lineRule="auto"/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Слон - :поклон;</w:t>
            </w:r>
          </w:p>
          <w:p w:rsidR="00E95592" w:rsidRPr="00E95592" w:rsidRDefault="00E95F5F" w:rsidP="00E95F5F">
            <w:pPr>
              <w:spacing w:before="75" w:after="75" w:line="240" w:lineRule="auto"/>
              <w:ind w:right="105"/>
              <w:jc w:val="both"/>
              <w:textAlignment w:val="top"/>
              <w:rPr>
                <w:rFonts w:ascii="Arial" w:eastAsia="Times New Roman" w:hAnsi="Arial" w:cs="Arial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="00E95592" w:rsidRPr="00E95592">
              <w:rPr>
                <w:rFonts w:ascii="Times New Roman" w:eastAsia="Times New Roman" w:hAnsi="Times New Roman" w:cs="Times New Roman"/>
                <w:sz w:val="28"/>
                <w:szCs w:val="28"/>
              </w:rPr>
              <w:t>Сапоги - :пироги и т. д</w:t>
            </w:r>
          </w:p>
        </w:tc>
      </w:tr>
    </w:tbl>
    <w:p w:rsidR="003F1929" w:rsidRDefault="003F1929" w:rsidP="00E2044E">
      <w:pPr>
        <w:jc w:val="center"/>
      </w:pPr>
    </w:p>
    <w:sectPr w:rsidR="003F1929" w:rsidSect="001F4971">
      <w:headerReference w:type="default" r:id="rId10"/>
      <w:pgSz w:w="11906" w:h="16838"/>
      <w:pgMar w:top="1134" w:right="850" w:bottom="1134" w:left="1701" w:header="708" w:footer="708" w:gutter="0"/>
      <w:pgBorders w:offsetFrom="page">
        <w:top w:val="single" w:sz="24" w:space="24" w:color="0070C0"/>
        <w:left w:val="single" w:sz="24" w:space="24" w:color="0070C0"/>
        <w:bottom w:val="single" w:sz="24" w:space="24" w:color="0070C0"/>
        <w:right w:val="single" w:sz="24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819" w:rsidRDefault="000C7819" w:rsidP="00E2044E">
      <w:pPr>
        <w:spacing w:after="0" w:line="240" w:lineRule="auto"/>
      </w:pPr>
      <w:r>
        <w:separator/>
      </w:r>
    </w:p>
  </w:endnote>
  <w:endnote w:type="continuationSeparator" w:id="1">
    <w:p w:rsidR="000C7819" w:rsidRDefault="000C7819" w:rsidP="00E2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819" w:rsidRDefault="000C7819" w:rsidP="00E2044E">
      <w:pPr>
        <w:spacing w:after="0" w:line="240" w:lineRule="auto"/>
      </w:pPr>
      <w:r>
        <w:separator/>
      </w:r>
    </w:p>
  </w:footnote>
  <w:footnote w:type="continuationSeparator" w:id="1">
    <w:p w:rsidR="000C7819" w:rsidRDefault="000C7819" w:rsidP="00E2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4E" w:rsidRDefault="00E2044E" w:rsidP="00E2044E">
    <w:pPr>
      <w:pStyle w:val="ac"/>
      <w:jc w:val="center"/>
    </w:pPr>
    <w:r>
      <w:t>Малышева Лариса Васильевна, воспитатель по развитию речи,</w:t>
    </w:r>
  </w:p>
  <w:p w:rsidR="00E2044E" w:rsidRDefault="00E2044E" w:rsidP="00E2044E">
    <w:pPr>
      <w:pStyle w:val="ac"/>
      <w:jc w:val="center"/>
    </w:pPr>
    <w:r>
      <w:t xml:space="preserve"> МБДОУ «Д/с  № 2 «Журавушка»» г.Шарья  Костромская обл.</w:t>
    </w:r>
  </w:p>
  <w:p w:rsidR="00E2044E" w:rsidRDefault="00E2044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3F"/>
    <w:multiLevelType w:val="hybridMultilevel"/>
    <w:tmpl w:val="CD0E4B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690F"/>
    <w:multiLevelType w:val="hybridMultilevel"/>
    <w:tmpl w:val="71BCCA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55222"/>
    <w:multiLevelType w:val="hybridMultilevel"/>
    <w:tmpl w:val="3BDCF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33BF1"/>
    <w:multiLevelType w:val="multilevel"/>
    <w:tmpl w:val="7B74B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600AA1"/>
    <w:multiLevelType w:val="hybridMultilevel"/>
    <w:tmpl w:val="E63655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822087"/>
    <w:multiLevelType w:val="multilevel"/>
    <w:tmpl w:val="331A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592"/>
    <w:rsid w:val="000A29A5"/>
    <w:rsid w:val="000C7819"/>
    <w:rsid w:val="00122C0F"/>
    <w:rsid w:val="00190051"/>
    <w:rsid w:val="001F4971"/>
    <w:rsid w:val="00333930"/>
    <w:rsid w:val="003C145D"/>
    <w:rsid w:val="003F1929"/>
    <w:rsid w:val="004850CD"/>
    <w:rsid w:val="00492920"/>
    <w:rsid w:val="004D0303"/>
    <w:rsid w:val="00596336"/>
    <w:rsid w:val="00657EF0"/>
    <w:rsid w:val="0075299B"/>
    <w:rsid w:val="00763F7E"/>
    <w:rsid w:val="007A26B3"/>
    <w:rsid w:val="007E3E7B"/>
    <w:rsid w:val="0092592E"/>
    <w:rsid w:val="00982334"/>
    <w:rsid w:val="00A455CD"/>
    <w:rsid w:val="00AC1C10"/>
    <w:rsid w:val="00B22B92"/>
    <w:rsid w:val="00B34DEC"/>
    <w:rsid w:val="00BF03A6"/>
    <w:rsid w:val="00C10E8A"/>
    <w:rsid w:val="00CE6536"/>
    <w:rsid w:val="00E12C81"/>
    <w:rsid w:val="00E2044E"/>
    <w:rsid w:val="00E30723"/>
    <w:rsid w:val="00E87013"/>
    <w:rsid w:val="00E95592"/>
    <w:rsid w:val="00E95F5F"/>
    <w:rsid w:val="00F42B60"/>
    <w:rsid w:val="00FC3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29"/>
  </w:style>
  <w:style w:type="paragraph" w:styleId="1">
    <w:name w:val="heading 1"/>
    <w:basedOn w:val="a"/>
    <w:next w:val="a"/>
    <w:link w:val="10"/>
    <w:uiPriority w:val="9"/>
    <w:qFormat/>
    <w:rsid w:val="001F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955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955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9559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9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95592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955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Intense Quote"/>
    <w:basedOn w:val="a"/>
    <w:next w:val="a"/>
    <w:link w:val="a6"/>
    <w:uiPriority w:val="30"/>
    <w:qFormat/>
    <w:rsid w:val="00E955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95592"/>
    <w:rPr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8"/>
    <w:uiPriority w:val="11"/>
    <w:qFormat/>
    <w:rsid w:val="00E955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955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95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55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1F497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455CD"/>
  </w:style>
  <w:style w:type="character" w:customStyle="1" w:styleId="apple-style-span">
    <w:name w:val="apple-style-span"/>
    <w:basedOn w:val="a0"/>
    <w:rsid w:val="00A455CD"/>
  </w:style>
  <w:style w:type="paragraph" w:styleId="ac">
    <w:name w:val="header"/>
    <w:basedOn w:val="a"/>
    <w:link w:val="ad"/>
    <w:uiPriority w:val="99"/>
    <w:unhideWhenUsed/>
    <w:rsid w:val="00E2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2044E"/>
  </w:style>
  <w:style w:type="paragraph" w:styleId="ae">
    <w:name w:val="footer"/>
    <w:basedOn w:val="a"/>
    <w:link w:val="af"/>
    <w:uiPriority w:val="99"/>
    <w:semiHidden/>
    <w:unhideWhenUsed/>
    <w:rsid w:val="00E2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20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</dc:creator>
  <cp:keywords/>
  <dc:description/>
  <cp:lastModifiedBy>Оля</cp:lastModifiedBy>
  <cp:revision>17</cp:revision>
  <dcterms:created xsi:type="dcterms:W3CDTF">2010-09-20T16:49:00Z</dcterms:created>
  <dcterms:modified xsi:type="dcterms:W3CDTF">2018-02-05T19:47:00Z</dcterms:modified>
</cp:coreProperties>
</file>