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6F" w:rsidRDefault="009443D9" w:rsidP="00944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Консультация для родителей на тему: Декоративно-прикладное творчество.</w:t>
      </w:r>
    </w:p>
    <w:p w:rsidR="00EB2E35" w:rsidRPr="009443D9" w:rsidRDefault="00EB2E35" w:rsidP="00EB2E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Леснова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Елена Ивановна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3D9">
        <w:rPr>
          <w:rFonts w:ascii="Times New Roman" w:hAnsi="Times New Roman" w:cs="Times New Roman"/>
          <w:sz w:val="28"/>
          <w:szCs w:val="28"/>
        </w:rPr>
        <w:t xml:space="preserve">Знакомство детей с бытом и традициями русского народа имеет </w:t>
      </w:r>
      <w:proofErr w:type="gramStart"/>
      <w:r w:rsidRPr="009443D9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9443D9">
        <w:rPr>
          <w:rFonts w:ascii="Times New Roman" w:hAnsi="Times New Roman" w:cs="Times New Roman"/>
          <w:sz w:val="28"/>
          <w:szCs w:val="28"/>
        </w:rPr>
        <w:t xml:space="preserve"> в нравственном и патриотическом воспитании школьников как полноправных граждан России. И этому вопросу сейчас вновь уделяется немало времени. И здесь, как и в любом другом вопросе педагогики, нельзя обойтись без помощи семьи и родителей. А для того, чтобы родители могли помочь детям в знакомстве с традициями и народными промыслами, мы постараемся освежить их знания о народно-прикладном искусстве. 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Декоративно-прикладное творчество - обширный раздел искусства, охватывающий различные сферы художественной деятельности и ориентированный на создание изделий утилитарного характера. Эстетический уровень таких произведений, как правило, достаточно высокий. 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Собирательный термин объединяет два вида искусств - </w:t>
      </w:r>
      <w:proofErr w:type="gramStart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прикладное</w:t>
      </w:r>
      <w:proofErr w:type="gramEnd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декоративное. Первое обладает признаками практического применения, второе призвано украшать среду обитания человека.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Прикладное искусство - что это такое? Прежде всего, это предметы, характеристики которых близки к художественному стилю, а их предназначение достаточно разнообразно. Вазы, кувшины, посуда или сервизы из тонкого фарфора, а также многие другие изделия служат украшением гостиных, кухонных гарнитуров, спален и детских комнат. Некоторые предметы могут быть произведениями подлинного искусства </w:t>
      </w:r>
      <w:proofErr w:type="gramStart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не менее относиться к разряду прикладного творчества. 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Прикладное искусство - что это такое с точки зрения мастера? Трудоемкий творческий процесс или простая поделка, изготовленная из подручных материалов? Безусловно, это художественное произведение, заслуживающее самой высокой оценки. Утилитарное предназначение изделия не умаляет его достоинств. 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Декоративно-прикладное творчество - это широкое поле деятельности для художников и скульпторов, дизайнеров и стилистов. Особенно ценятся эксклюзивные произведения искусства, созданные в единственном экземпляре. В то же время изделия, выпускаемые серийно, причисляются к сувенирной продукции. </w:t>
      </w:r>
    </w:p>
    <w:p w:rsidR="00AC146F" w:rsidRPr="009443D9" w:rsidRDefault="00AC146F" w:rsidP="009443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Декоративно-прикладное искусство - что это такое, если рассматривать его как часть эстетического наполнения бытовой среды? </w:t>
      </w:r>
    </w:p>
    <w:p w:rsidR="009443D9" w:rsidRDefault="00AC146F" w:rsidP="009443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с уверенностью сказать, что все изделия и предметы, расположенные вокруг, отражают вкусы людей, находящихся в непосредственной близости с ними, поскольку человек старается окружить себя красивыми вещами. Декоративно-прикладное творчество дает возможность украсить жилье, офисное помещение, зону отдыха. Особое внимание уделяется оформлению помещений для детей.</w:t>
      </w:r>
    </w:p>
    <w:p w:rsidR="00AC146F" w:rsidRPr="009443D9" w:rsidRDefault="00AC146F" w:rsidP="009443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И, наконец, прикладное искусство - что это такое в понимании общественности?</w:t>
      </w:r>
    </w:p>
    <w:p w:rsidR="009443D9" w:rsidRDefault="00AC146F" w:rsidP="009443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Это выставки, вернисажи, ярмарки и еще многие другие публичные мероприятия, приобщающие людей к культуре. Изобразительное декоративно-прикладное творчество повышает уровень развития человека, способствует формированию его эстетического вкуса. Кроме того, осмотр экспозиций расширяет общий кругозор. Каждая выставка прикладного искусства - это знакомство широкой публики с новыми достижениями в области художественного творчества. Подобные мероприятия имеют особое значение в воспитании молодого поколения</w:t>
      </w:r>
      <w:proofErr w:type="gramStart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екоративно прикладное творчество.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Народное декоративно-прикладное искусство берет свое начало в русских селах. Нехитрые поделки доморощенных мастеров-умельцев нередко классифицируются как изделия в категории "народно-прикладное искусство". 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Хорошим примером фольклорного стиля является так называемая дымковская игрушка - раскрашенные петушки, фигурки, украшения из красной глины. Промысел уходит корнями в прошлое, ему более четырехсот лет. Появилось древнее прикладное искусство благодаря народному празднику "Свистунья", когда все женское население лепило глиняные свистульки к этому дню в виде курочек, барашков, лошадей. Гулянье продолжалось два дня. Со временем праздник утратил свое значение, а народно-прикладное искусство продолжало развиваться. Изделия традиционно покрывают белилами и раскрашивают яркими, сочными красками. Сказочные персонажи, придуманные жителями русских деревень, отображаются в знаменитых палехских шкатулках, </w:t>
      </w:r>
      <w:proofErr w:type="spellStart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жостовских</w:t>
      </w:r>
      <w:proofErr w:type="spellEnd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подносах, деревянных хохломских изделиях.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Прикладное искусство России многообразно, каждое направление по-своему интересно, изделия русских мастеров пользуются высоким спросом у зарубежных коллекционеров. 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сих пор неясно, что такое прикладное искусство – работа, ремесло или художественное творчество. По сути, каждое изделие требует определенных усилий для его создания, и при этом необходимо придать образу художественную ценность. В определенных случаях тематика художественного творчества может быть</w:t>
      </w:r>
      <w:r w:rsid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обращена к младшему поколению.</w:t>
      </w:r>
    </w:p>
    <w:p w:rsidR="009443D9" w:rsidRPr="009443D9" w:rsidRDefault="00AC146F" w:rsidP="00944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Особую ценность имеют изделия, изготовленные детскими руками. Непосредственность, свойственная мальчикам и девочкам дошкольного возраста, наивная фантазия вперемешку с желанием выразить свои сокровенные чувства порождают настоящие шедевры. Детское прикладное искусство, представленное рисунками, пластилиновыми фигурками, картонными человечками, - это самое настоящее художественное творчество. </w:t>
      </w:r>
    </w:p>
    <w:p w:rsidR="009443D9" w:rsidRDefault="00AC146F" w:rsidP="00944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русское прикладное искусство Фотографии, </w:t>
      </w:r>
      <w:proofErr w:type="spellStart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даггеротипы</w:t>
      </w:r>
      <w:proofErr w:type="spellEnd"/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офорты, гравюры, эстампы, так же как и множество других примеров, - это тоже художественное творчество. Изделия могут быть самыми разными. При этом их все объединяет принадлежность к общественной и культурной жизни под общим названием - декоративно-прикладное искусство. Работы в этой области отличаются особым </w:t>
      </w:r>
      <w:r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фольклорным стилем. Недаром все художественные промыслы брали свое начало в российской глубинке, в деревнях и селах. В изделиях прослеживается доморощенная непритязательность и полное отсутствие той претенциозности, которая иногда встречается в произведениях изящного искусства. Вместе с тем художественный уровень народного творчества достаточно высокий</w:t>
      </w:r>
      <w:r w:rsidR="009443D9" w:rsidRPr="009443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5750" w:rsidRPr="009443D9" w:rsidRDefault="009443D9" w:rsidP="00944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3D9">
        <w:rPr>
          <w:rFonts w:ascii="Times New Roman" w:hAnsi="Times New Roman" w:cs="Times New Roman"/>
          <w:sz w:val="28"/>
          <w:szCs w:val="28"/>
        </w:rPr>
        <w:t>Народное декоративно-прикладное искусство – одно из средств эстетического воспитания, помогает формировать художественный вкус, учит детей видеть и понимать прекрасное в окружающей нас жизни и в искусстве. Знакомство детей с предметами народного творчества и народными промыслами оказывают благотворное влияние на развитие детского творчества. Характер народного искусства, его эмоциональность, красочность, неповторимость — эффективные средства для развития у детей умственной активности и всестороннего развития ребёнка. Творчество народных мастеров не только воспитывает у детей эстетический вкус, но и формирует духовные потребности, чувства патриотизма, национальной гордости, высокой гражданственности и человечности. Ребенок узнает, что замечательные красочные предметы создают народные мастера, люди, одарённые фантазией, талантом и добротой.</w:t>
      </w:r>
    </w:p>
    <w:sectPr w:rsidR="00945750" w:rsidRPr="009443D9" w:rsidSect="00945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46F"/>
    <w:rsid w:val="00551EE9"/>
    <w:rsid w:val="009443D9"/>
    <w:rsid w:val="00945750"/>
    <w:rsid w:val="00AC146F"/>
    <w:rsid w:val="00C66B31"/>
    <w:rsid w:val="00EB2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14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пятаева</dc:creator>
  <cp:keywords/>
  <dc:description/>
  <cp:lastModifiedBy>Елена Ивановна пятаева</cp:lastModifiedBy>
  <cp:revision>5</cp:revision>
  <dcterms:created xsi:type="dcterms:W3CDTF">2015-09-19T13:33:00Z</dcterms:created>
  <dcterms:modified xsi:type="dcterms:W3CDTF">2015-10-09T16:12:00Z</dcterms:modified>
</cp:coreProperties>
</file>